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EGAMIN ÓSMOKLASISTY</w:t>
      </w:r>
    </w:p>
    <w:tbl>
      <w:tblPr>
        <w:tblStyle w:val="8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8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terminie głównym</w:t>
            </w:r>
          </w:p>
        </w:tc>
        <w:tc>
          <w:tcPr>
            <w:tcW w:w="8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język polski – 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>14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maja 202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r</w:t>
            </w:r>
            <w:r>
              <w:rPr>
                <w:rFonts w:ascii="Verdana" w:hAnsi="Verdana"/>
                <w:sz w:val="16"/>
                <w:szCs w:val="16"/>
              </w:rPr>
              <w:t xml:space="preserve">. (wtorek) – g. 9:00 </w:t>
            </w:r>
          </w:p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matematyka – 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>15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maja 202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r</w:t>
            </w:r>
            <w:r>
              <w:rPr>
                <w:rFonts w:ascii="Verdana" w:hAnsi="Verdana"/>
                <w:sz w:val="16"/>
                <w:szCs w:val="16"/>
              </w:rPr>
              <w:t xml:space="preserve">. (środa) – g. 9:00 </w:t>
            </w:r>
          </w:p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język obcy nowożytny – 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maja 202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(czwartek) – g. 9:00 </w:t>
            </w:r>
          </w:p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terminie dodatkowym</w:t>
            </w:r>
          </w:p>
          <w:p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język polski 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 xml:space="preserve">0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czerwca 202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r. </w:t>
            </w:r>
            <w:r>
              <w:rPr>
                <w:rFonts w:ascii="Verdana" w:hAnsi="Verdana"/>
                <w:sz w:val="16"/>
                <w:szCs w:val="16"/>
              </w:rPr>
              <w:t>(poniedziałek) – g. 9:00</w:t>
            </w:r>
          </w:p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matematyka 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czerwca 202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r.</w:t>
            </w:r>
            <w:r>
              <w:rPr>
                <w:rFonts w:ascii="Verdana" w:hAnsi="Verdana"/>
                <w:sz w:val="16"/>
                <w:szCs w:val="16"/>
              </w:rPr>
              <w:t xml:space="preserve"> (wtorek) – g. 9:00</w:t>
            </w:r>
          </w:p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język obcy nowożytny –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czerwca 202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r.</w:t>
            </w:r>
            <w:r>
              <w:rPr>
                <w:rFonts w:ascii="Verdana" w:hAnsi="Verdana"/>
                <w:sz w:val="16"/>
                <w:szCs w:val="16"/>
              </w:rPr>
              <w:t xml:space="preserve"> (środa) – g. 9:00 </w:t>
            </w:r>
          </w:p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Verdana" w:hAnsi="Verdana"/>
          <w:sz w:val="16"/>
          <w:szCs w:val="16"/>
        </w:rPr>
      </w:pPr>
    </w:p>
    <w:p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ogłaszania wyników egzaminu ósmoklasisty 0</w:t>
      </w:r>
      <w:r>
        <w:rPr>
          <w:rFonts w:hint="default" w:ascii="Verdana" w:hAnsi="Verdana"/>
          <w:sz w:val="16"/>
          <w:szCs w:val="16"/>
          <w:lang w:val="pl-PL"/>
        </w:rPr>
        <w:t>3</w:t>
      </w:r>
      <w:r>
        <w:rPr>
          <w:rFonts w:ascii="Verdana" w:hAnsi="Verdana"/>
          <w:sz w:val="16"/>
          <w:szCs w:val="16"/>
        </w:rPr>
        <w:t xml:space="preserve"> lipca 202</w:t>
      </w:r>
      <w:r>
        <w:rPr>
          <w:rFonts w:hint="default" w:ascii="Verdana" w:hAnsi="Verdana"/>
          <w:sz w:val="16"/>
          <w:szCs w:val="16"/>
          <w:lang w:val="pl-PL"/>
        </w:rPr>
        <w:t>4</w:t>
      </w:r>
      <w:r>
        <w:rPr>
          <w:rFonts w:ascii="Verdana" w:hAnsi="Verdana"/>
          <w:sz w:val="16"/>
          <w:szCs w:val="16"/>
        </w:rPr>
        <w:t xml:space="preserve"> r.</w:t>
      </w:r>
    </w:p>
    <w:p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przekazania szkołom wyników i zaświadczeń do </w:t>
      </w:r>
      <w:r>
        <w:rPr>
          <w:rFonts w:hint="default" w:ascii="Verdana" w:hAnsi="Verdana"/>
          <w:sz w:val="16"/>
          <w:szCs w:val="16"/>
          <w:lang w:val="pl-PL"/>
        </w:rPr>
        <w:t>3</w:t>
      </w:r>
      <w:r>
        <w:rPr>
          <w:rFonts w:ascii="Verdana" w:hAnsi="Verdana"/>
          <w:sz w:val="16"/>
          <w:szCs w:val="16"/>
        </w:rPr>
        <w:t xml:space="preserve"> lipca 202</w:t>
      </w:r>
      <w:r>
        <w:rPr>
          <w:rFonts w:hint="default" w:ascii="Verdana" w:hAnsi="Verdana"/>
          <w:sz w:val="16"/>
          <w:szCs w:val="16"/>
          <w:lang w:val="pl-PL"/>
        </w:rPr>
        <w:t>4</w:t>
      </w:r>
      <w:r>
        <w:rPr>
          <w:rFonts w:ascii="Verdana" w:hAnsi="Verdana"/>
          <w:sz w:val="16"/>
          <w:szCs w:val="16"/>
        </w:rPr>
        <w:t xml:space="preserve"> r.</w:t>
      </w:r>
    </w:p>
    <w:p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wydania zaświadczeń oraz informacji zdającym </w:t>
      </w:r>
      <w:r>
        <w:rPr>
          <w:rFonts w:hint="default" w:ascii="Verdana" w:hAnsi="Verdana"/>
          <w:sz w:val="16"/>
          <w:szCs w:val="16"/>
          <w:lang w:val="pl-PL"/>
        </w:rPr>
        <w:t>3</w:t>
      </w:r>
      <w:r>
        <w:rPr>
          <w:rFonts w:ascii="Verdana" w:hAnsi="Verdana"/>
          <w:sz w:val="16"/>
          <w:szCs w:val="16"/>
        </w:rPr>
        <w:t xml:space="preserve"> lipca 202</w:t>
      </w:r>
      <w:r>
        <w:rPr>
          <w:rFonts w:hint="default" w:ascii="Verdana" w:hAnsi="Verdana"/>
          <w:sz w:val="16"/>
          <w:szCs w:val="16"/>
          <w:lang w:val="pl-PL"/>
        </w:rPr>
        <w:t>4</w:t>
      </w:r>
      <w:r>
        <w:rPr>
          <w:rFonts w:ascii="Verdana" w:hAnsi="Verdana"/>
          <w:sz w:val="16"/>
          <w:szCs w:val="16"/>
        </w:rPr>
        <w:t xml:space="preserve"> r.</w:t>
      </w:r>
    </w:p>
    <w:p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Rodzice ucznia składają dyrektorowi szkoły nie później niż do </w:t>
      </w:r>
      <w:r>
        <w:rPr>
          <w:rFonts w:hint="default" w:ascii="Verdana" w:hAnsi="Verdana"/>
          <w:b/>
          <w:bCs/>
          <w:sz w:val="16"/>
          <w:szCs w:val="16"/>
          <w:lang w:val="pl-PL"/>
        </w:rPr>
        <w:t>02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hint="default" w:ascii="Verdana" w:hAnsi="Verdana"/>
          <w:b/>
          <w:bCs/>
          <w:sz w:val="16"/>
          <w:szCs w:val="16"/>
          <w:lang w:val="pl-PL"/>
        </w:rPr>
        <w:t>października</w:t>
      </w:r>
      <w:r>
        <w:rPr>
          <w:rFonts w:ascii="Verdana" w:hAnsi="Verdana"/>
          <w:b/>
          <w:bCs/>
          <w:sz w:val="16"/>
          <w:szCs w:val="16"/>
        </w:rPr>
        <w:t xml:space="preserve"> 202</w:t>
      </w:r>
      <w:r>
        <w:rPr>
          <w:rFonts w:hint="default" w:ascii="Verdana" w:hAnsi="Verdana"/>
          <w:b/>
          <w:bCs/>
          <w:sz w:val="16"/>
          <w:szCs w:val="16"/>
          <w:lang w:val="pl-PL"/>
        </w:rPr>
        <w:t>3</w:t>
      </w:r>
      <w:r>
        <w:rPr>
          <w:rFonts w:ascii="Verdana" w:hAnsi="Verdana"/>
          <w:b/>
          <w:bCs/>
          <w:sz w:val="16"/>
          <w:szCs w:val="16"/>
        </w:rPr>
        <w:t xml:space="preserve">r. </w:t>
      </w:r>
      <w:r>
        <w:rPr>
          <w:rFonts w:ascii="Verdana" w:hAnsi="Verdana"/>
          <w:sz w:val="16"/>
          <w:szCs w:val="16"/>
        </w:rPr>
        <w:t xml:space="preserve">pisemną deklarację wskazującą </w:t>
      </w:r>
      <w:r>
        <w:rPr>
          <w:rFonts w:ascii="Verdana" w:hAnsi="Verdana"/>
          <w:b/>
          <w:bCs/>
          <w:sz w:val="16"/>
          <w:szCs w:val="16"/>
        </w:rPr>
        <w:t>język obcy nowożytny</w:t>
      </w:r>
      <w:r>
        <w:rPr>
          <w:rFonts w:ascii="Verdana" w:hAnsi="Verdana"/>
          <w:sz w:val="16"/>
          <w:szCs w:val="16"/>
        </w:rPr>
        <w:t xml:space="preserve"> z którego uczeń przystąpi do egzaminy ósmoklasisty.</w:t>
      </w:r>
    </w:p>
    <w:p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Rodzice ucznia mogą złożyć dyrektorowi szkoły, nie później niż do </w:t>
      </w:r>
      <w:r>
        <w:rPr>
          <w:rFonts w:hint="default" w:ascii="Verdana" w:hAnsi="Verdana"/>
          <w:b/>
          <w:bCs/>
          <w:sz w:val="16"/>
          <w:szCs w:val="16"/>
          <w:lang w:val="pl-PL"/>
        </w:rPr>
        <w:t>14</w:t>
      </w:r>
      <w:r>
        <w:rPr>
          <w:rFonts w:ascii="Verdana" w:hAnsi="Verdana"/>
          <w:b/>
          <w:bCs/>
          <w:sz w:val="16"/>
          <w:szCs w:val="16"/>
        </w:rPr>
        <w:t xml:space="preserve"> lutego 202</w:t>
      </w:r>
      <w:r>
        <w:rPr>
          <w:rFonts w:hint="default" w:ascii="Verdana" w:hAnsi="Verdana"/>
          <w:b/>
          <w:bCs/>
          <w:sz w:val="16"/>
          <w:szCs w:val="16"/>
          <w:lang w:val="pl-PL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r</w:t>
      </w:r>
      <w:r>
        <w:rPr>
          <w:rFonts w:ascii="Verdana" w:hAnsi="Verdana"/>
          <w:sz w:val="16"/>
          <w:szCs w:val="16"/>
        </w:rPr>
        <w:t>., pisemną informację o zmianie języka obcego nowożytnego wskazanego w deklaracji na inny język obcy, którego uczeń uczył się w ramach obowiązkowych zajęć edukacyjnych.</w:t>
      </w:r>
    </w:p>
    <w:p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Uczeń posiadający orzeczenie o potrzebie kształcenia specjalnego wydane ze względu na niepełnosprawności sprzężone może być zwolniony przez dyrektora okręgowej komisji egzaminacyjnej z obowiązku przystąpienia do egzaminu ósmoklasisty, na wniosek rodziców pozytywnie zaopiniowany przez dyrektora szkoły, złożony nie później niż do </w:t>
      </w:r>
      <w:r>
        <w:rPr>
          <w:rFonts w:ascii="Verdana" w:hAnsi="Verdana"/>
          <w:b/>
          <w:sz w:val="16"/>
          <w:szCs w:val="16"/>
        </w:rPr>
        <w:t>30 listopada 202</w:t>
      </w:r>
      <w:r>
        <w:rPr>
          <w:rFonts w:hint="default" w:ascii="Verdana" w:hAnsi="Verdana"/>
          <w:b/>
          <w:sz w:val="16"/>
          <w:szCs w:val="16"/>
          <w:lang w:val="pl-PL"/>
        </w:rPr>
        <w:t>3</w:t>
      </w:r>
      <w:r>
        <w:rPr>
          <w:rFonts w:ascii="Verdana" w:hAnsi="Verdana"/>
          <w:b/>
          <w:sz w:val="16"/>
          <w:szCs w:val="16"/>
        </w:rPr>
        <w:t xml:space="preserve"> r.</w:t>
      </w:r>
      <w:r>
        <w:rPr>
          <w:rFonts w:ascii="Verdana" w:hAnsi="Verdana"/>
          <w:sz w:val="16"/>
          <w:szCs w:val="16"/>
        </w:rPr>
        <w:t xml:space="preserve"> za pośrednictwem SIOEO Dyrektor szkoły wydrukowany i podpisany wniosek przesyła wraz z dokumentami do OKE.</w:t>
      </w:r>
    </w:p>
    <w:p>
      <w:pPr>
        <w:spacing w:line="24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Uczniowie uprawnieni do dostosowania: </w:t>
      </w:r>
    </w:p>
    <w:tbl>
      <w:tblPr>
        <w:tblStyle w:val="8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5624"/>
        <w:gridCol w:w="774"/>
        <w:gridCol w:w="1069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</w:tcPr>
          <w:p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5624" w:type="dxa"/>
            <w:vMerge w:val="restart"/>
          </w:tcPr>
          <w:p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Dostosowanie</w:t>
            </w:r>
          </w:p>
        </w:tc>
        <w:tc>
          <w:tcPr>
            <w:tcW w:w="2455" w:type="dxa"/>
            <w:vMerge w:val="restart"/>
          </w:tcPr>
          <w:p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Podstawa (dokument)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</w:tcPr>
          <w:p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24" w:type="dxa"/>
            <w:vMerge w:val="continue"/>
          </w:tcPr>
          <w:p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</w:tcPr>
          <w:p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formy</w:t>
            </w:r>
          </w:p>
        </w:tc>
        <w:tc>
          <w:tcPr>
            <w:tcW w:w="1069" w:type="dxa"/>
          </w:tcPr>
          <w:p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warunków</w:t>
            </w:r>
          </w:p>
        </w:tc>
        <w:tc>
          <w:tcPr>
            <w:tcW w:w="24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62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posiadający orzeczenie o potrzebie kształcenia specjalnego wydane ze względu na niepełnosprawność</w:t>
            </w:r>
          </w:p>
        </w:tc>
        <w:tc>
          <w:tcPr>
            <w:tcW w:w="77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 </w:t>
            </w:r>
          </w:p>
        </w:tc>
        <w:tc>
          <w:tcPr>
            <w:tcW w:w="1069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orzeczenie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62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posiadający orzeczenie o potrzebie kształcenia specjalnego wydane ze względu na niedostosowanie społeczne lub zagrożenie niedostosowaniem społecznym</w:t>
            </w:r>
          </w:p>
        </w:tc>
        <w:tc>
          <w:tcPr>
            <w:tcW w:w="77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nie </w:t>
            </w:r>
          </w:p>
        </w:tc>
        <w:tc>
          <w:tcPr>
            <w:tcW w:w="1069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orzeczenie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62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posiadający orzeczenie o potrzebie indywidualnego nauczania 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nie </w:t>
            </w:r>
          </w:p>
        </w:tc>
        <w:tc>
          <w:tcPr>
            <w:tcW w:w="1069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orzeczenie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624" w:type="dxa"/>
          </w:tcPr>
          <w:p>
            <w:pPr>
              <w:spacing w:after="0" w:line="240" w:lineRule="auto"/>
              <w:jc w:val="both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</w:rPr>
              <w:t>chory lub niesprawny czasowo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, oraz uczeń z chorobami przewlekłymi</w:t>
            </w:r>
          </w:p>
        </w:tc>
        <w:tc>
          <w:tcPr>
            <w:tcW w:w="77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</w:t>
            </w:r>
          </w:p>
        </w:tc>
        <w:tc>
          <w:tcPr>
            <w:tcW w:w="1069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</w:rPr>
              <w:t>zaświadczenie o stanie zdrowia wydane przez lekarza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, a w przypadku ucznia z chorobami przewlekłymi również orzeczenie o potrzebie indywidualnego nauczania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562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posiadający opinię poradni psychologiczno-pedagogicznej, w tym poradni specjalistycznej, o specyficznych trudnościach w uczeniu się, w tym: z dysleksją, dysgrafią, dysortografią, dyskalkulią</w:t>
            </w:r>
          </w:p>
        </w:tc>
        <w:tc>
          <w:tcPr>
            <w:tcW w:w="77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</w:t>
            </w:r>
          </w:p>
        </w:tc>
        <w:tc>
          <w:tcPr>
            <w:tcW w:w="1069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opinia poradni psychologiczno-pedagogicznej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62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który w roku szkolnym 20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23</w:t>
            </w:r>
            <w:r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był objęty pomocą psychologiczno-pedagogiczną w szkole ze względu na: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a. trudności adaptacyjne związane z wcześniejszym kształceniem za granicą 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b. zaburzenia komunikacji językowej 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c. sytuację kryzysową lub traumatyczną</w:t>
            </w:r>
          </w:p>
        </w:tc>
        <w:tc>
          <w:tcPr>
            <w:tcW w:w="77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</w:t>
            </w:r>
          </w:p>
        </w:tc>
        <w:tc>
          <w:tcPr>
            <w:tcW w:w="1069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</w:rPr>
              <w:t>pozytywna opinia rady pedagogicznej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, a w przypadku uczniów z zaburzeniami komunikacji językowej- również opinia poradni psychologiczno- pedagogicznej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562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 którym mowa w art. 165 ust. 1 ustawy z dnia 14 grudnia 2016 r. Prawo oświatowe (cudzoziemiec)1, któremu ograniczona znajomość języka polskiego utrudnia zrozumienie czytanego tekstu</w:t>
            </w:r>
          </w:p>
        </w:tc>
        <w:tc>
          <w:tcPr>
            <w:tcW w:w="77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069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 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pozytywna opinia rady pedagogicznej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both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hint="default" w:ascii="Verdana" w:hAnsi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5624" w:type="dxa"/>
          </w:tcPr>
          <w:p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hint="default" w:ascii="Verdana" w:hAnsi="Verdana"/>
                <w:sz w:val="16"/>
                <w:szCs w:val="16"/>
              </w:rPr>
              <w:t>obywatel Ukrainy</w:t>
            </w:r>
          </w:p>
        </w:tc>
        <w:tc>
          <w:tcPr>
            <w:tcW w:w="774" w:type="dxa"/>
            <w:vAlign w:val="top"/>
          </w:tcPr>
          <w:p>
            <w:pPr>
              <w:spacing w:after="0" w:line="240" w:lineRule="auto"/>
              <w:jc w:val="both"/>
              <w:rPr>
                <w:rFonts w:ascii="Verdana" w:hAnsi="Verdana" w:eastAsiaTheme="minorHAnsi" w:cstheme="minorBidi"/>
                <w:sz w:val="16"/>
                <w:szCs w:val="16"/>
                <w:lang w:val="pl-PL" w:eastAsia="en-US" w:bidi="ar-SA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1069" w:type="dxa"/>
            <w:vAlign w:val="top"/>
          </w:tcPr>
          <w:p>
            <w:pPr>
              <w:spacing w:after="0" w:line="240" w:lineRule="auto"/>
              <w:jc w:val="both"/>
              <w:rPr>
                <w:rFonts w:ascii="Verdana" w:hAnsi="Verdana" w:eastAsiaTheme="minorHAnsi" w:cstheme="minorBidi"/>
                <w:sz w:val="16"/>
                <w:szCs w:val="16"/>
                <w:lang w:val="pl-PL" w:eastAsia="en-US" w:bidi="ar-S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 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pozytywna opinia rady pedagogicznej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both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hint="default" w:ascii="Verdana" w:hAnsi="Verdana"/>
                <w:sz w:val="16"/>
                <w:szCs w:val="16"/>
                <w:lang w:val="pl-PL"/>
              </w:rPr>
              <w:t>9</w:t>
            </w:r>
          </w:p>
        </w:tc>
        <w:tc>
          <w:tcPr>
            <w:tcW w:w="5624" w:type="dxa"/>
          </w:tcPr>
          <w:p>
            <w:pPr>
              <w:spacing w:after="0" w:line="240" w:lineRule="auto"/>
              <w:jc w:val="left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hint="default" w:ascii="Verdana" w:hAnsi="Verdana"/>
                <w:sz w:val="16"/>
                <w:szCs w:val="16"/>
                <w:lang w:val="pl-PL"/>
              </w:rPr>
              <w:t>Z zaburzeniami widzenia barw</w:t>
            </w:r>
          </w:p>
        </w:tc>
        <w:tc>
          <w:tcPr>
            <w:tcW w:w="77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hint="default" w:ascii="Verdana" w:hAnsi="Verdana"/>
                <w:sz w:val="16"/>
                <w:szCs w:val="16"/>
                <w:lang w:val="pl-PL"/>
              </w:rPr>
              <w:t>tak</w:t>
            </w:r>
          </w:p>
        </w:tc>
        <w:tc>
          <w:tcPr>
            <w:tcW w:w="106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hint="default" w:ascii="Verdana" w:hAnsi="Verdana"/>
                <w:sz w:val="16"/>
                <w:szCs w:val="16"/>
                <w:lang w:val="pl-PL"/>
              </w:rPr>
              <w:t>nie</w:t>
            </w:r>
          </w:p>
        </w:tc>
        <w:tc>
          <w:tcPr>
            <w:tcW w:w="2455" w:type="dxa"/>
          </w:tcPr>
          <w:p>
            <w:pPr>
              <w:spacing w:after="0" w:line="240" w:lineRule="auto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hint="default" w:ascii="Verdana" w:hAnsi="Verdana"/>
                <w:sz w:val="16"/>
                <w:szCs w:val="16"/>
                <w:lang w:val="pl-PL"/>
              </w:rPr>
              <w:t>Zaświadczenie o stanie zdrowia wydane przez lekarza</w:t>
            </w:r>
          </w:p>
        </w:tc>
      </w:tr>
    </w:tbl>
    <w:p>
      <w:pPr>
        <w:ind w:right="-426"/>
        <w:jc w:val="both"/>
        <w:rPr>
          <w:rFonts w:ascii="Verdana" w:hAnsi="Verdana"/>
          <w:sz w:val="16"/>
          <w:szCs w:val="16"/>
        </w:rPr>
      </w:pPr>
    </w:p>
    <w:p>
      <w:pPr>
        <w:spacing w:line="360" w:lineRule="auto"/>
        <w:jc w:val="center"/>
        <w:rPr>
          <w:rFonts w:hint="default" w:ascii="Verdana" w:hAnsi="Verdana"/>
          <w:b/>
          <w:i/>
          <w:iCs/>
          <w:sz w:val="16"/>
          <w:szCs w:val="16"/>
          <w:u w:val="single"/>
          <w:lang w:val="pl-PL"/>
        </w:rPr>
      </w:pPr>
      <w:r>
        <w:rPr>
          <w:rFonts w:ascii="Verdana" w:hAnsi="Verdana"/>
          <w:b/>
          <w:i/>
          <w:iCs/>
          <w:sz w:val="16"/>
          <w:szCs w:val="16"/>
          <w:u w:val="single"/>
        </w:rPr>
        <w:t>Dostosowania warunków i form przeprowadzania egzaminu ósmoklasisty w roku szkolnym 202</w:t>
      </w:r>
      <w:r>
        <w:rPr>
          <w:rFonts w:hint="default" w:ascii="Verdana" w:hAnsi="Verdana"/>
          <w:b/>
          <w:i/>
          <w:iCs/>
          <w:sz w:val="16"/>
          <w:szCs w:val="16"/>
          <w:u w:val="single"/>
          <w:lang w:val="pl-PL"/>
        </w:rPr>
        <w:t>3</w:t>
      </w:r>
      <w:r>
        <w:rPr>
          <w:rFonts w:ascii="Verdana" w:hAnsi="Verdana"/>
          <w:b/>
          <w:i/>
          <w:iCs/>
          <w:sz w:val="16"/>
          <w:szCs w:val="16"/>
          <w:u w:val="single"/>
        </w:rPr>
        <w:t>/202</w:t>
      </w:r>
      <w:r>
        <w:rPr>
          <w:rFonts w:hint="default" w:ascii="Verdana" w:hAnsi="Verdana"/>
          <w:b/>
          <w:i/>
          <w:iCs/>
          <w:sz w:val="16"/>
          <w:szCs w:val="16"/>
          <w:u w:val="single"/>
          <w:lang w:val="pl-PL"/>
        </w:rPr>
        <w:t>4</w:t>
      </w:r>
    </w:p>
    <w:p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Dostosowanie </w:t>
      </w:r>
      <w:r>
        <w:rPr>
          <w:rFonts w:ascii="Verdana" w:hAnsi="Verdana"/>
          <w:b/>
          <w:bCs/>
          <w:sz w:val="16"/>
          <w:szCs w:val="16"/>
        </w:rPr>
        <w:t xml:space="preserve">formy </w:t>
      </w:r>
      <w:r>
        <w:rPr>
          <w:rFonts w:ascii="Verdana" w:hAnsi="Verdana"/>
          <w:sz w:val="16"/>
          <w:szCs w:val="16"/>
        </w:rPr>
        <w:t xml:space="preserve">egzaminu ósmoklasisty polega na </w:t>
      </w:r>
      <w:r>
        <w:rPr>
          <w:rFonts w:ascii="Verdana" w:hAnsi="Verdana"/>
          <w:sz w:val="16"/>
          <w:szCs w:val="16"/>
          <w:u w:val="single"/>
        </w:rPr>
        <w:t>przygotowaniu odrębnych arkuszy dostosowanych do potrzeb i możliwości zdających</w:t>
      </w:r>
      <w:r>
        <w:rPr>
          <w:rFonts w:ascii="Verdana" w:hAnsi="Verdana"/>
          <w:sz w:val="16"/>
          <w:szCs w:val="16"/>
        </w:rPr>
        <w:t xml:space="preserve">. </w:t>
      </w:r>
    </w:p>
    <w:p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Dostosowanie </w:t>
      </w:r>
      <w:r>
        <w:rPr>
          <w:rFonts w:ascii="Verdana" w:hAnsi="Verdana"/>
          <w:b/>
          <w:bCs/>
          <w:sz w:val="16"/>
          <w:szCs w:val="16"/>
        </w:rPr>
        <w:t>warunków</w:t>
      </w:r>
      <w:r>
        <w:rPr>
          <w:rFonts w:ascii="Verdana" w:hAnsi="Verdana"/>
          <w:sz w:val="16"/>
          <w:szCs w:val="16"/>
        </w:rPr>
        <w:t xml:space="preserve"> przeprowadzania egzaminu ósmoklasisty  polega między innymi na:</w:t>
      </w:r>
    </w:p>
    <w:p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</w:t>
      </w:r>
      <w:r>
        <w:rPr>
          <w:rFonts w:hint="default" w:ascii="Verdana" w:hAnsi="Verdana"/>
          <w:sz w:val="16"/>
          <w:szCs w:val="16"/>
          <w:lang w:val="pl-PL"/>
        </w:rPr>
        <w:t xml:space="preserve"> </w:t>
      </w:r>
      <w:r>
        <w:rPr>
          <w:rFonts w:ascii="Verdana" w:hAnsi="Verdana"/>
          <w:sz w:val="16"/>
          <w:szCs w:val="16"/>
        </w:rPr>
        <w:t xml:space="preserve">zminimalizowaniu ograniczeń wynikających z niepełnosprawności, niedostosowania społecznego lub zagrożenia niedostosowaniem społecznym ucznia </w:t>
      </w:r>
    </w:p>
    <w:p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zapewnieniu uczniowi miejsca pracy odpowiedniego do jego potrzeb edukacyjnych oraz możliwości psychofizycznych </w:t>
      </w:r>
    </w:p>
    <w:p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wykorzystaniu odpowiedniego sprzętu specjalistycznego i środków dydaktycznych </w:t>
      </w:r>
    </w:p>
    <w:p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 odpowiednim przedłużeniu czasu przewidzianego na przeprowadzenie egzaminu</w:t>
      </w:r>
    </w:p>
    <w:p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8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1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3"/>
          </w:tcPr>
          <w:p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Czas trwania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Arkusz standardowy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przedłużenie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j. polski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matematyka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j. obcy nowożytny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135</w:t>
            </w:r>
          </w:p>
        </w:tc>
      </w:tr>
    </w:tbl>
    <w:p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e) ustaleniu zasad oceniania rozwiązań zadań wykorzystywanych do przeprowadzania egzaminu, uwzględniających potrzeby edukacyjne oraz możliwości psychofizyczne ucznia </w:t>
      </w:r>
    </w:p>
    <w:p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f)</w:t>
      </w:r>
      <w:r>
        <w:rPr>
          <w:rFonts w:hint="default" w:ascii="Verdana" w:hAnsi="Verdana"/>
          <w:sz w:val="16"/>
          <w:szCs w:val="16"/>
          <w:lang w:val="pl-PL"/>
        </w:rPr>
        <w:t xml:space="preserve"> </w:t>
      </w:r>
      <w:r>
        <w:rPr>
          <w:rFonts w:ascii="Verdana" w:hAnsi="Verdana"/>
          <w:sz w:val="16"/>
          <w:szCs w:val="16"/>
        </w:rPr>
        <w:t xml:space="preserve">zapewnieniu obecności i pomocy w czasie egzaminu nauczyciela wspomagającego ucznia w czytaniu lub pisaniu lub specjalisty odpowiednio z zakresu danego rodzaju niepełnosprawności, niedostosowania społecznego lub zagrożenia niedostosowaniem społecznym, jeżeli jest to niezbędne do uzyskania właściwego kontaktu z uczniem lub pomocy w obsłudze sprzętu specjalistycznego i środków dydaktycznych. </w:t>
      </w:r>
    </w:p>
    <w:p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Wybrane możliwe sposoby dostosowania warunków i formy egzaminu ósmoklasisty dla poszczególnych grup zdających:</w:t>
      </w:r>
    </w:p>
    <w:tbl>
      <w:tblPr>
        <w:tblStyle w:val="8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Uprawnieni do dostosowania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Możliwe sposoby dostosowania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Uczniowie z </w:t>
            </w:r>
            <w:r>
              <w:rPr>
                <w:rFonts w:ascii="Verdana" w:hAnsi="Verdana"/>
                <w:b/>
                <w:sz w:val="16"/>
                <w:szCs w:val="16"/>
              </w:rPr>
              <w:t>niepełnosprawnością intelektualną w stopniu lekkim</w:t>
            </w:r>
            <w:r>
              <w:rPr>
                <w:rFonts w:ascii="Verdana" w:hAnsi="Verdana"/>
                <w:sz w:val="16"/>
                <w:szCs w:val="16"/>
              </w:rPr>
              <w:t xml:space="preserve"> (na podstawie orzeczenia o potrzebie kształcenia specjalnego)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Arkusz dostosowany do dysfunkcji, który uwzględnia a)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przedłużenie czasu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uprawnienie do nieprzenoszenia odpowiedzi na kartę odpowiedzi</w:t>
            </w:r>
            <w:r>
              <w:rPr>
                <w:rFonts w:ascii="Verdana" w:hAnsi="Verdana"/>
                <w:sz w:val="16"/>
                <w:szCs w:val="16"/>
              </w:rPr>
              <w:t xml:space="preserve"> (tj. zaznaczanie odpowiedzi do zadań zamkniętych w zeszycie zadań egzaminacyjnych).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Do arkuszy z języków obcych nowożytnych dołączona jest płyta CD z nagraniem dostosowanym do potrzeb tej grupy uczniów (</w:t>
            </w:r>
            <w:r>
              <w:rPr>
                <w:rFonts w:hint="default" w:ascii="Verdana" w:hAnsi="Verdana"/>
                <w:i/>
                <w:iCs/>
                <w:sz w:val="16"/>
                <w:szCs w:val="16"/>
                <w:lang w:val="pl-PL"/>
              </w:rPr>
              <w:t>tj.odpowiednim tempie,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wydłużone przerwy na zapoznanie się z zadaniami sprawdzającymi rozumienie ze słuchu i ich wykonanie)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Zapewnienie obecności specjalisty z zakresu niepełnosprawności (może być członkiem zespołu nadzorującego), jeżeli jest to niezbędne dla uzyskania właściwego kontaktu z uczniem i pomocy w obsłudze specjalistycznego sprzętu i środków dydaktycznych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Uczniowie ze </w:t>
            </w:r>
            <w:r>
              <w:rPr>
                <w:rFonts w:ascii="Verdana" w:hAnsi="Verdana"/>
                <w:b/>
                <w:sz w:val="16"/>
                <w:szCs w:val="16"/>
              </w:rPr>
              <w:t>specyficznymi trudnościami w uczeniu się, w tym: z dysleksją, dysgrafią, dysortografią, dyskalkulią</w:t>
            </w:r>
            <w:r>
              <w:rPr>
                <w:rFonts w:ascii="Verdana" w:hAnsi="Verdana"/>
                <w:sz w:val="16"/>
                <w:szCs w:val="16"/>
              </w:rPr>
              <w:t xml:space="preserve"> (na podstawie opinii poradni psychologiczno-pedagogicznej, w tym poradni specjalistycznej)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Zaznaczanie odpowiedzi do zadań zamkniętych w zeszycie zadań egzaminacyjnych, bez przenoszenia ich na kartę odpowiedzi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Przedłużenie czasu</w:t>
            </w:r>
            <w:r>
              <w:rPr>
                <w:rFonts w:hint="default" w:ascii="Verdana" w:hAnsi="Verdana"/>
                <w:b/>
                <w:bCs/>
                <w:sz w:val="16"/>
                <w:szCs w:val="16"/>
                <w:lang w:val="pl-PL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Verdana" w:hAnsi="Verdana"/>
                <w:b w:val="0"/>
                <w:bCs w:val="0"/>
                <w:sz w:val="16"/>
                <w:szCs w:val="16"/>
                <w:lang w:val="pl-PL"/>
              </w:rPr>
            </w:pPr>
            <w:r>
              <w:rPr>
                <w:rFonts w:hint="default" w:ascii="Verdana" w:hAnsi="Verdana"/>
                <w:b w:val="0"/>
                <w:bCs w:val="0"/>
                <w:sz w:val="16"/>
                <w:szCs w:val="16"/>
                <w:lang w:val="pl-PL"/>
              </w:rPr>
              <w:t>-z języka polskiego: w przypadku opinii o dysleksji lub dysortografii</w:t>
            </w:r>
          </w:p>
          <w:p>
            <w:pPr>
              <w:spacing w:after="0" w:line="240" w:lineRule="auto"/>
              <w:jc w:val="both"/>
              <w:rPr>
                <w:rFonts w:hint="default" w:ascii="Verdana" w:hAnsi="Verdana"/>
                <w:b w:val="0"/>
                <w:bCs w:val="0"/>
                <w:sz w:val="16"/>
                <w:szCs w:val="16"/>
                <w:lang w:val="pl-PL"/>
              </w:rPr>
            </w:pPr>
            <w:r>
              <w:rPr>
                <w:rFonts w:hint="default" w:ascii="Verdana" w:hAnsi="Verdana"/>
                <w:b w:val="0"/>
                <w:bCs w:val="0"/>
                <w:sz w:val="16"/>
                <w:szCs w:val="16"/>
                <w:lang w:val="pl-PL"/>
              </w:rPr>
              <w:t>-z matematyki:w przypadku opinii o dyskalkulii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hint="default" w:ascii="Verdana" w:hAnsi="Verdana"/>
                <w:b w:val="0"/>
                <w:bCs w:val="0"/>
                <w:sz w:val="16"/>
                <w:szCs w:val="16"/>
                <w:lang w:val="pl-PL"/>
              </w:rPr>
              <w:t>-z języków obcych nowożytnych: w przypadku opinii o dysleksji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Zapisywanie odpowiedzi do zadań na komputerze</w:t>
            </w:r>
            <w:r>
              <w:rPr>
                <w:rFonts w:ascii="Verdana" w:hAnsi="Verdana"/>
                <w:sz w:val="16"/>
                <w:szCs w:val="16"/>
              </w:rPr>
              <w:t xml:space="preserve"> (możliwe tylko wtedy, gdy głębokość zaburzenia grafii uniemożliwia odczytanie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 xml:space="preserve"> i dokonanie prawidłowej oceny odpowiedzi w</w:t>
            </w:r>
            <w:r>
              <w:rPr>
                <w:rFonts w:ascii="Verdana" w:hAnsi="Verdana"/>
                <w:sz w:val="16"/>
                <w:szCs w:val="16"/>
              </w:rPr>
              <w:t xml:space="preserve"> pracy egzaminacyjnej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color w:val="auto"/>
                <w:sz w:val="16"/>
                <w:szCs w:val="16"/>
                <w:highlight w:val="none"/>
                <w:lang w:val="pl-PL"/>
              </w:rPr>
              <w:t>oraz gdy uczeń w toku edukacji został wdrożony do tej formy pracy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).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4. Korzystanie z pomocy nauczycie</w:t>
            </w:r>
            <w:r>
              <w:rPr>
                <w:rFonts w:ascii="Verdana" w:hAnsi="Verdana"/>
                <w:sz w:val="16"/>
                <w:szCs w:val="16"/>
              </w:rPr>
              <w:t xml:space="preserve">la wspomagającego, który zapisuje odpowiedzi zdającego do zadań otwartych (możliwe tylko wtedy, gdy głębokość zaburzenia grafii uniemożliwia odczytanie pracy egzaminacyjnej i gdy uczeń lub słuchacz w toku edukacji został wdrożony do takiej współpracy z nauczycielem). W przypadku egzaminu z języka obcego nowożytnego uczeń korzystający z pomocy nauczyciela wspomagającego ma obligatoryjnie przyznaną płytę CD z dostosowanym nagraniem (wydłużone przerwy na zapoznanie się z zadaniami sprawdzającymi rozumienie ze słuchu i ich wykonanie). Korzystanie z płyty z dostosowanym nagraniem wymaga przyznania dostosowania określonego w pkt 2. w maksymalnym wymiarze, tj. przedłużenia czasu przeprowadzania egzaminu ósmoklasisty o 45 minut. 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Pomoc nauczyciela (członka zespołu nadzorującego), który przed przystąpieniem ucznia do pracy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odczytuje z arkusza rezerwowego jeden raz głośno, po kolei wszystkie teksty liczące po 250 wyrazów lub więcej</w:t>
            </w:r>
            <w:r>
              <w:rPr>
                <w:rFonts w:ascii="Verdana" w:hAnsi="Verdana"/>
                <w:sz w:val="16"/>
                <w:szCs w:val="16"/>
              </w:rPr>
              <w:t>, stanowiące podstawę zadań egzaminu ósmoklasisty z języka polskiego (możliwe tylko wtedy, gdy głęboka dysleksja znacznie utrudnia samodzielne czytanie i zrozumienie dłuższego tekstu lub wtedy, kiedy poważne trudności w samodzielnym czytaniu i rozumieniu dłuższego tekstu zostały wskazane w opinii poradni psychologiczno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 xml:space="preserve">pedagogicznej). </w:t>
            </w:r>
          </w:p>
          <w:p>
            <w:pPr>
              <w:spacing w:after="0" w:line="240" w:lineRule="auto"/>
              <w:jc w:val="both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Zastosowanie szczegółowych zasad oceniania</w:t>
            </w:r>
            <w:r>
              <w:rPr>
                <w:rFonts w:ascii="Verdana" w:hAnsi="Verdana"/>
                <w:sz w:val="16"/>
                <w:szCs w:val="16"/>
              </w:rPr>
              <w:t xml:space="preserve"> rozwiązań zadań otwartych z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Verdana" w:hAnsi="Verdana"/>
                <w:b w:val="0"/>
                <w:bCs w:val="0"/>
                <w:sz w:val="16"/>
                <w:szCs w:val="16"/>
                <w:lang w:val="pl-PL"/>
              </w:rPr>
            </w:pPr>
            <w:r>
              <w:rPr>
                <w:rFonts w:hint="default" w:ascii="Verdana" w:hAnsi="Verdana"/>
                <w:b w:val="0"/>
                <w:bCs w:val="0"/>
                <w:sz w:val="16"/>
                <w:szCs w:val="16"/>
                <w:lang w:val="pl-PL"/>
              </w:rPr>
              <w:t>-z języka polskiego: w przypadku opinii o dysleksji lub dysortografii</w:t>
            </w:r>
          </w:p>
          <w:p>
            <w:pPr>
              <w:spacing w:after="0" w:line="240" w:lineRule="auto"/>
              <w:jc w:val="both"/>
              <w:rPr>
                <w:rFonts w:hint="default" w:ascii="Verdana" w:hAnsi="Verdana"/>
                <w:b w:val="0"/>
                <w:bCs w:val="0"/>
                <w:sz w:val="16"/>
                <w:szCs w:val="16"/>
                <w:lang w:val="pl-PL"/>
              </w:rPr>
            </w:pPr>
            <w:r>
              <w:rPr>
                <w:rFonts w:hint="default" w:ascii="Verdana" w:hAnsi="Verdana"/>
                <w:b w:val="0"/>
                <w:bCs w:val="0"/>
                <w:sz w:val="16"/>
                <w:szCs w:val="16"/>
                <w:lang w:val="pl-PL"/>
              </w:rPr>
              <w:t>-z matematyki:w przypadku opinii o dyskalkulii lub dysleksji (jeżeli w opinii o dysleksji wskazane są również problemy z zapisem matematycznym)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hint="default" w:ascii="Verdana" w:hAnsi="Verdana"/>
                <w:b w:val="0"/>
                <w:bCs w:val="0"/>
                <w:sz w:val="16"/>
                <w:szCs w:val="16"/>
                <w:lang w:val="pl-PL"/>
              </w:rPr>
              <w:t>-z języków obcych nowożytnych: w przypadku opinii o dysleksji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Uczniowie, o których mowa w art. 165 ust. 1 ustawy z dnia 14 grudnia 2016 r. Prawo oświatowe </w:t>
            </w:r>
            <w:r>
              <w:rPr>
                <w:rFonts w:ascii="Verdana" w:hAnsi="Verdana"/>
                <w:b/>
                <w:sz w:val="16"/>
                <w:szCs w:val="16"/>
              </w:rPr>
              <w:t>(cudzoziemcy)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16"/>
              </w:rPr>
              <w:t>którym ograniczona znajomość języka polskiego utrudnia zrozumienie czytanego tekstu</w:t>
            </w:r>
            <w:r>
              <w:rPr>
                <w:rFonts w:ascii="Verdana" w:hAnsi="Verdana"/>
                <w:sz w:val="16"/>
                <w:szCs w:val="16"/>
              </w:rPr>
              <w:t xml:space="preserve"> (na podstawie pozytywnej opinii rady pedagogicznej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Arkusz z j. polskiego i matematyki dostosowany</w:t>
            </w:r>
            <w:r>
              <w:rPr>
                <w:rFonts w:ascii="Verdana" w:hAnsi="Verdana"/>
                <w:sz w:val="16"/>
                <w:szCs w:val="16"/>
              </w:rPr>
              <w:t xml:space="preserve"> do potrzeb zdających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.(w przypadku arkusza z języka polskiego dostosowanie obejmuje również zasady oceniania rozwiązań zadań).</w:t>
            </w:r>
            <w:r>
              <w:rPr>
                <w:rFonts w:ascii="Verdana" w:hAnsi="Verdana"/>
                <w:sz w:val="16"/>
                <w:szCs w:val="16"/>
              </w:rPr>
              <w:t xml:space="preserve">Czas pracy zapisany na stronie tytułowej arkusza z języka polskiego i matematyki jest obowiązujący (nie wymaga przedłużenia) 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Przystąpienie do egzaminu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w oddzielnej sali</w:t>
            </w:r>
            <w:r>
              <w:rPr>
                <w:rFonts w:ascii="Verdana" w:hAnsi="Verdana"/>
                <w:sz w:val="16"/>
                <w:szCs w:val="16"/>
              </w:rPr>
              <w:t xml:space="preserve"> (dotyczy egzaminu ósmoklasisty z języka polskiego i matematyki) 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Możliwość korzystania ze słownika dwujęzycznego</w:t>
            </w:r>
            <w:r>
              <w:rPr>
                <w:rFonts w:ascii="Verdana" w:hAnsi="Verdana"/>
                <w:sz w:val="16"/>
                <w:szCs w:val="16"/>
              </w:rPr>
              <w:t xml:space="preserve"> w wersji papierowej lub elektronicznej (język polski – język rodzimy zdającego i język rodzimy zdającego – język polski, z zastrzeżeniem że w przypadku egzaminu z języka obcego nie może być to słownik języka, z którego uczeń zdaje egzamin).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Słownik zapewnia szkoła lub uczeń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hint="default" w:ascii="Verdana" w:hAnsi="Verdana"/>
                <w:sz w:val="16"/>
                <w:szCs w:val="16"/>
                <w:lang w:val="pl-PL"/>
              </w:rPr>
              <w:t>4.</w:t>
            </w:r>
            <w:r>
              <w:rPr>
                <w:rFonts w:ascii="Verdana" w:hAnsi="Verdana"/>
                <w:sz w:val="16"/>
                <w:szCs w:val="16"/>
              </w:rPr>
              <w:t xml:space="preserve">Pomoc nauczyciela (członka zespołu nadzorującego), który przed przystąpieniem ucznia do pracy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odczytuje z arkusza rezerwowego jeden raz głośno, po kolei wszystkie teksty liczące po 250 wyrazów lub więcej</w:t>
            </w:r>
            <w:r>
              <w:rPr>
                <w:rFonts w:ascii="Verdana" w:hAnsi="Verdana"/>
                <w:sz w:val="16"/>
                <w:szCs w:val="16"/>
              </w:rPr>
              <w:t xml:space="preserve">, stanowiące podstawę zadań egzaminu ósmoklasisty z języka polskiego (możliwe tylko wtedy, gdy 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poważne trudności w</w:t>
            </w:r>
            <w:r>
              <w:rPr>
                <w:rFonts w:ascii="Verdana" w:hAnsi="Verdana"/>
                <w:sz w:val="16"/>
                <w:szCs w:val="16"/>
              </w:rPr>
              <w:t xml:space="preserve"> samodzieln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ym</w:t>
            </w:r>
            <w:r>
              <w:rPr>
                <w:rFonts w:ascii="Verdana" w:hAnsi="Verdana"/>
                <w:sz w:val="16"/>
                <w:szCs w:val="16"/>
              </w:rPr>
              <w:t xml:space="preserve"> czytani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u</w:t>
            </w:r>
            <w:r>
              <w:rPr>
                <w:rFonts w:ascii="Verdana" w:hAnsi="Verdana"/>
                <w:sz w:val="16"/>
                <w:szCs w:val="16"/>
              </w:rPr>
              <w:t xml:space="preserve"> i zrozumieni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u</w:t>
            </w:r>
            <w:r>
              <w:rPr>
                <w:rFonts w:ascii="Verdana" w:hAnsi="Verdana"/>
                <w:sz w:val="16"/>
                <w:szCs w:val="16"/>
              </w:rPr>
              <w:t xml:space="preserve"> dłuższego tekstu zostały wskazane w opinii 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rady pedagogicznej</w:t>
            </w:r>
            <w:r>
              <w:rPr>
                <w:rFonts w:ascii="Verdana" w:hAnsi="Verdana"/>
                <w:sz w:val="16"/>
                <w:szCs w:val="16"/>
              </w:rPr>
              <w:t xml:space="preserve">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hint="default"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Uczniowie z niepełnosprawnościami sprzężonymi</w:t>
            </w:r>
            <w:r>
              <w:rPr>
                <w:rFonts w:hint="default" w:ascii="Verdana" w:hAnsi="Verdana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>(na podstawie orzeczenia a potrzebie kształcenia specjalnego)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>Arkusz dostosowany do dysfunkcji</w:t>
            </w:r>
            <w:r>
              <w:rPr>
                <w:rFonts w:ascii="Verdana" w:hAnsi="Verdana"/>
                <w:sz w:val="16"/>
                <w:szCs w:val="16"/>
              </w:rPr>
              <w:t xml:space="preserve">, zamówiony w porozumieniu (w formie pisemnej) z dyrektorem właściwej okręgowej komisji egzaminacyjnej do 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 xml:space="preserve"> listopada 202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r.</w:t>
            </w:r>
          </w:p>
          <w:p>
            <w:pPr>
              <w:spacing w:after="0" w:line="240" w:lineRule="auto"/>
              <w:jc w:val="both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b/>
                <w:sz w:val="16"/>
                <w:szCs w:val="16"/>
              </w:rPr>
              <w:t>Skorzystanie z dostosowań przewidzianych dla poszczególnych rodzajów niepełnosprawności</w:t>
            </w:r>
            <w:r>
              <w:rPr>
                <w:rFonts w:ascii="Verdana" w:hAnsi="Verdana"/>
                <w:sz w:val="16"/>
                <w:szCs w:val="16"/>
              </w:rPr>
              <w:t xml:space="preserve">. Dostosowanie takie wymaga pisemnego porozumienia dyrektora szkoły z dyrektorem właściwej okręgowej komisji egzaminacyjnej do 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 xml:space="preserve"> listopada 202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hint="default"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Uczniowie z afazją</w:t>
            </w:r>
            <w:r>
              <w:rPr>
                <w:rFonts w:hint="default" w:ascii="Verdana" w:hAnsi="Verdana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>(na podstawie orzeczenia a potrzebie kształcenia specjalnego)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Arkusz dostosowany do dysfunkcji, który uwzględnia: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a) przedłużenie czasu 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b) uprawnienie do nieprzenoszenia odpowiedzi na kartę odpowiedzi</w:t>
            </w:r>
            <w:r>
              <w:rPr>
                <w:rFonts w:ascii="Verdana" w:hAnsi="Verdana"/>
                <w:sz w:val="16"/>
                <w:szCs w:val="16"/>
              </w:rPr>
              <w:t xml:space="preserve"> (tj. zaznaczanie odpowiedzi do zadań zamkniętych w zeszycie zadań egzaminacyjnych).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Czas pracy zapisany na stronie tytułowej arkusza jest obowiązujący (nie wymaga przedłużenia).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arkuszy z języków obcych nowożytnych dołączona jest płyta CD z nagraniem dostosowanym do potrzeb tej grupy uczniów, tj. w odpowiednim tempie, z wydłużonymi przerwami na zapoznanie się z zadaniami sprawdzającymi rozumienie ze słuchu i ich wykonanie.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2. Korzystanie z pomocy nauczyciela wspomagającego przy odczytywaniu poleceń i tekstów oraz przy zapisywaniu odpowiedzi zdającego (możliwe tylko wtedy, gdy w toku edukacji uczeń został wdrożony do takiej współpracy z nauczycielem). 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Zapisywanie odpowiedzi do zadań na komputerze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 xml:space="preserve"> jeżeli w toku edukacji zdający został wdrożony do tej formy pracy</w:t>
            </w:r>
            <w:r>
              <w:rPr>
                <w:rFonts w:ascii="Verdana" w:hAnsi="Verdana"/>
                <w:sz w:val="16"/>
                <w:szCs w:val="16"/>
              </w:rPr>
              <w:t xml:space="preserve"> (możliwe wtedy, gdy głębokość zaburzenia grafii uniemożliwia odczytanie i dokonanie prawidłowej oceny pracy egzaminacyjnej LUB gdy zdający posługuje się alternatywnymi i wspomagającymi metodami komunikacji). 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>
              <w:rPr>
                <w:rFonts w:ascii="Verdana" w:hAnsi="Verdana"/>
                <w:b/>
                <w:sz w:val="16"/>
                <w:szCs w:val="16"/>
              </w:rPr>
              <w:t>Zapewnienie obecności specjalisty z zakresu niepełnosprawności, np. logopedy</w:t>
            </w:r>
            <w:r>
              <w:rPr>
                <w:rFonts w:ascii="Verdana" w:hAnsi="Verdana"/>
                <w:sz w:val="16"/>
                <w:szCs w:val="16"/>
              </w:rPr>
              <w:t xml:space="preserve"> (może być członkiem zespołu nadzorującego), jeżeli jest to niezbędne dla uzyskania właściwego kontaktu z uczniem oraz/lub pomocy w obsłudze specjalistycznego sprzętu i środków dydaktycznych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hint="default" w:ascii="Verdana" w:hAnsi="Verdan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Uczniowie słabowidzący</w:t>
            </w:r>
            <w:r>
              <w:rPr>
                <w:rFonts w:hint="default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>(na podstawie orzeczenia a potrzebie kształcenia specjalnego)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>Arkusz dostosowany do dysfunkcji (</w:t>
            </w:r>
            <w:r>
              <w:rPr>
                <w:rFonts w:ascii="Verdana" w:hAnsi="Verdana"/>
                <w:sz w:val="16"/>
                <w:szCs w:val="16"/>
              </w:rPr>
              <w:t xml:space="preserve">zapisany czcionką 16 pkt lub 24 pkt), który uwzględnia: </w:t>
            </w:r>
            <w:r>
              <w:rPr>
                <w:rFonts w:ascii="Verdana" w:hAnsi="Verdana"/>
                <w:b/>
                <w:sz w:val="16"/>
                <w:szCs w:val="16"/>
              </w:rPr>
              <w:t>a) przedłużenie czasu b) uprawnienie do nieprzenoszenia odpowiedzi na kartę odpowiedzi</w:t>
            </w:r>
            <w:r>
              <w:rPr>
                <w:rFonts w:ascii="Verdana" w:hAnsi="Verdana"/>
                <w:sz w:val="16"/>
                <w:szCs w:val="16"/>
              </w:rPr>
              <w:t xml:space="preserve"> (tj. zaznaczanie odpowiedzi do zadań zamkniętych w zeszycie zadań egzaminacyjnych). 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Czas pracy zapisany na stronie tytułowej arkusza jest obowiązujący (nie wymaga przedłużenia). Do arkuszy z języków obcych nowożytnych dołączona jest płyta CD z dostosowanym nagraniem, tj. z wydłużonymi przerwami na zapoznanie się z zadaniami sprawdzającymi rozumienie ze słuchu i ich wykonanie.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b/>
                <w:sz w:val="16"/>
                <w:szCs w:val="16"/>
              </w:rPr>
              <w:t>Arkusz w formie plików .pdf lub MS Word</w:t>
            </w:r>
            <w:r>
              <w:rPr>
                <w:rFonts w:ascii="Verdana" w:hAnsi="Verdana"/>
                <w:sz w:val="16"/>
                <w:szCs w:val="16"/>
              </w:rPr>
              <w:t>, nagrany na płycie CD (możliwe wtedy, gdy zdający korzysta z komputera). Czas pracy zapisany na stronie tytułowej arkusza jest obowiązujący (nie wymaga przedłużenia). Do arkuszy z języków obcych nowożytnych dołączona jest płyta CD z dostosowanym nagraniem, tj. z wydłużonymi przerwami na zapoznanie się z zadaniami sprawdzającymi rozumienie ze słuchu i ich wykonanie.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>
              <w:rPr>
                <w:rFonts w:ascii="Verdana" w:hAnsi="Verdana"/>
                <w:b/>
                <w:sz w:val="16"/>
                <w:szCs w:val="16"/>
              </w:rPr>
              <w:t>Korzystanie z przyborów optycznych</w:t>
            </w:r>
            <w:r>
              <w:rPr>
                <w:rFonts w:ascii="Verdana" w:hAnsi="Verdana"/>
                <w:sz w:val="16"/>
                <w:szCs w:val="16"/>
              </w:rPr>
              <w:t>, którymi uczeń posługuje się na co dzień.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>
              <w:rPr>
                <w:rFonts w:ascii="Verdana" w:hAnsi="Verdana"/>
                <w:b/>
                <w:sz w:val="16"/>
                <w:szCs w:val="16"/>
              </w:rPr>
              <w:t>Oświetlenie stanowiska pracy</w:t>
            </w:r>
            <w:r>
              <w:rPr>
                <w:rFonts w:ascii="Verdana" w:hAnsi="Verdana"/>
                <w:sz w:val="16"/>
                <w:szCs w:val="16"/>
              </w:rPr>
              <w:t xml:space="preserve"> dostosowane do dysfunkcji ucznia.</w:t>
            </w:r>
          </w:p>
          <w:p>
            <w:pPr>
              <w:spacing w:after="0" w:line="240" w:lineRule="auto"/>
              <w:jc w:val="both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  <w:r>
              <w:rPr>
                <w:rFonts w:ascii="Verdana" w:hAnsi="Verdana"/>
                <w:b/>
                <w:sz w:val="16"/>
                <w:szCs w:val="16"/>
              </w:rPr>
              <w:t>Korzystanie z pomocy nauczyciela wspomagającego w pisaniu i/lub czytaniu</w:t>
            </w:r>
            <w:r>
              <w:rPr>
                <w:rFonts w:ascii="Verdana" w:hAnsi="Verdana"/>
                <w:sz w:val="16"/>
                <w:szCs w:val="16"/>
              </w:rPr>
              <w:t>. Dostosowanie możliwe tylko wtedy, gdy wada wzroku znacznie utrudnia lub uniemożliwia uczniowi lub słuchaczowi czytanie i/lub pisanie</w:t>
            </w:r>
            <w:r>
              <w:rPr>
                <w:rFonts w:hint="default" w:ascii="Verdana" w:hAnsi="Verdana"/>
                <w:sz w:val="16"/>
                <w:szCs w:val="16"/>
                <w:lang w:val="pl-PL"/>
              </w:rPr>
              <w:t>, oraz gdy w toku edukacji uczeń został wdrożony do takiej współpracy z nauczycielem.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>
              <w:rPr>
                <w:rFonts w:ascii="Verdana" w:hAnsi="Verdana"/>
                <w:b/>
                <w:sz w:val="16"/>
                <w:szCs w:val="16"/>
              </w:rPr>
              <w:t>Zapewnienie obecności tyflopedagoga</w:t>
            </w:r>
            <w:r>
              <w:rPr>
                <w:rFonts w:ascii="Verdana" w:hAnsi="Verdana"/>
                <w:sz w:val="16"/>
                <w:szCs w:val="16"/>
              </w:rPr>
              <w:t xml:space="preserve"> (może być członkiem zespołu nadzorującego), jeżeli jest to niezbędne dla uzyskania właściwego kontaktu z uczniem oraz/lub pomocy w obsłudze specjalistycznego sprzętu i środków dydaktycznych.</w:t>
            </w:r>
          </w:p>
          <w:p>
            <w:pPr>
              <w:spacing w:after="0" w:line="240" w:lineRule="auto"/>
              <w:jc w:val="both"/>
              <w:rPr>
                <w:rFonts w:hint="default" w:ascii="Verdana" w:hAnsi="Verdana"/>
                <w:sz w:val="16"/>
                <w:szCs w:val="16"/>
                <w:lang w:val="pl-PL"/>
              </w:rPr>
            </w:pPr>
            <w:r>
              <w:rPr>
                <w:rFonts w:hint="default" w:ascii="Verdana" w:hAnsi="Verdana"/>
                <w:sz w:val="16"/>
                <w:szCs w:val="16"/>
                <w:lang w:val="pl-PL"/>
              </w:rPr>
              <w:t>7. Zapisywanie odpowiedzi do zadań na komputerze, jeżeli w toku edukacji uczeń został wdrożony do takiej formy pracy.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Uczniowie z autyzmem, w tym z zespołem Aspergera</w:t>
            </w:r>
            <w:r>
              <w:rPr>
                <w:rFonts w:hint="default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>(na podstawie orzeczenia a potrzebie kształcenia specjalnego)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1.Arkusz dostosowany do dysfunkcji,</w:t>
            </w:r>
            <w:r>
              <w:rPr>
                <w:rFonts w:ascii="Verdana" w:hAnsi="Verdana"/>
                <w:sz w:val="16"/>
                <w:szCs w:val="16"/>
              </w:rPr>
              <w:t xml:space="preserve"> który uwzględnia: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a) przedłużenie czasu b) uprawnienie do nieprzenoszenia odpowiedzi na kartę odpowiedzi </w:t>
            </w:r>
            <w:r>
              <w:rPr>
                <w:rFonts w:ascii="Verdana" w:hAnsi="Verdana"/>
                <w:sz w:val="16"/>
                <w:szCs w:val="16"/>
              </w:rPr>
              <w:t xml:space="preserve">(tj. zaznaczanie odpowiedzi do zadań zamkniętych w zeszycie zadań egzaminacyjnych). 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Czas pracy zapisany na stronie tytułowej arkusza jest obowiązujący (nie wymaga przedłużenia)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i/>
                <w:sz w:val="16"/>
                <w:szCs w:val="16"/>
              </w:rPr>
              <w:t>Do arkuszy z języków obcych nowożytnych dołączona jest płyta CD z dostosowanym nagraniem, tj. z wydłużonymi przerwami na zapoznanie się z zadaniami sprawdzającymi rozumienie ze słuchu i ich wykonanie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2.Korzystanie z pomocy nauczyciela wspomagającego</w:t>
            </w:r>
            <w:r>
              <w:rPr>
                <w:rFonts w:ascii="Verdana" w:hAnsi="Verdana"/>
                <w:sz w:val="16"/>
                <w:szCs w:val="16"/>
              </w:rPr>
              <w:t xml:space="preserve"> przy odczytywaniu poleceń i tekstów oraz przy zapisywaniu odpowiedzi zdającego (możliwe tylko wtedy, gdy w toku edukacji uczeń został wdrożony do takiej współpracy z nauczycielem)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3.Zapisywanie odpowiedzi do zadań na komputerze</w:t>
            </w:r>
            <w:r>
              <w:rPr>
                <w:rFonts w:ascii="Verdana" w:hAnsi="Verdana"/>
                <w:sz w:val="16"/>
                <w:szCs w:val="16"/>
              </w:rPr>
              <w:t>, jeżeli w toku edukacji zdający został wdrożony do tej formy pracy (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>możliwe wtedy, gdy głębokość zaburzenia grafii uniemożliwia odczytanie i dokonanie prawidłowej oceny pracy egzaminacyjnej LUB gdy zdający posługuje się alternatywnymi i wspomagającymi metodami komunikacji).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4.Obecność w sali osoby niezbędnej dla uzyskania właściwego kontaktu ze zdającym</w:t>
            </w:r>
            <w:r>
              <w:rPr>
                <w:rFonts w:ascii="Verdana" w:hAnsi="Verdana"/>
                <w:sz w:val="16"/>
                <w:szCs w:val="16"/>
              </w:rPr>
              <w:t xml:space="preserve"> oraz/lub pomocy w obsłudze specjalistycznego sprzętu i środków dydaktycznych (osoba ta może być członkiem zespołu nadzorującego).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5.Dostosowanie miejsca pracy do dysfunkcji ucznia.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pl-PL"/>
              </w:rPr>
            </w:pPr>
            <w:r>
              <w:rPr>
                <w:rFonts w:hint="default"/>
                <w:b/>
                <w:sz w:val="20"/>
                <w:szCs w:val="20"/>
                <w:lang w:val="pl-PL"/>
              </w:rPr>
              <w:t xml:space="preserve">Uczniowie z chorobami przewlekłymi </w:t>
            </w:r>
            <w:r>
              <w:rPr>
                <w:rFonts w:hint="default"/>
                <w:b w:val="0"/>
                <w:bCs/>
                <w:sz w:val="20"/>
                <w:szCs w:val="20"/>
                <w:lang w:val="pl-PL"/>
              </w:rPr>
              <w:t>(orzeczenie o potrzebie indywidualnego nauczania lub zaświadczenie o stanie zdrowia wydane przez lekarza)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jc w:val="both"/>
              <w:rPr>
                <w:rFonts w:hint="default"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 w:val="0"/>
                <w:sz w:val="16"/>
                <w:szCs w:val="16"/>
              </w:rPr>
              <w:t>1.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 xml:space="preserve"> Korzystanie z zaleconego przez lekarza sprzętu medycznego i leków koniecznych ze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względu na chorobę.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/>
                <w:bCs w:val="0"/>
                <w:sz w:val="16"/>
                <w:szCs w:val="16"/>
              </w:rPr>
              <w:t>2. Dostosowanie warunków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 xml:space="preserve"> przystępowania do egzaminu do specyfiki choroby.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/>
                <w:bCs w:val="0"/>
                <w:sz w:val="16"/>
                <w:szCs w:val="16"/>
              </w:rPr>
              <w:t>3. Przedłużenie czasu,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 xml:space="preserve"> o którym mowa w pkt 19. Komunikatu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w zależności od potrzeb (możliwe tylko wtedy gdy w toku edukacji szkolnej uczeń korzystał z takiego sposobu wyrównywania szans edukacyjnych w związku ze stanem zdrowia i fakt ten jest udokumentowany)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/>
                <w:bCs w:val="0"/>
                <w:sz w:val="16"/>
                <w:szCs w:val="16"/>
              </w:rPr>
              <w:t xml:space="preserve">4.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Korzystanie z pomocy nauczyciela wspomagającego w pisaniu i/lub czytaniu, jeżeli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choroba uniemożliwia pisanie i/lub czytanie.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(możliwe tylko wtedy gdy w toku edukacji szkolnej uczeń został wdrożony do takiej współpracy z nauczycielem)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>(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W przypadku egzaminu z języka obcego nowożytnego uczeń korzystający z pomocy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nauczyciela wspomagającego ma obligatoryjnie przyznaną płytę CD z dostosowanym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nagraniem, tj. z wydłużonymi przerwami na zapoznanie się z zadaniami sprawdzającymi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rozumienie ze słuchu i ich wykonanie. Korzystanie z płyty z dostosowanym nagraniem wymaga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przyznania dostosowania określonego w pkt 3. w maksymalnym wymiarze, tj. Przedłużenia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czasu przeprowadzania egzaminu ósmoklasisty o 45 minut.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pl-PL"/>
              </w:rPr>
            </w:pPr>
            <w:r>
              <w:rPr>
                <w:rFonts w:hint="default"/>
                <w:b/>
                <w:sz w:val="20"/>
                <w:szCs w:val="20"/>
                <w:lang w:val="pl-PL"/>
              </w:rPr>
              <w:t xml:space="preserve">Uczniowie chorzy i niesprawni czasowo </w:t>
            </w:r>
            <w:r>
              <w:rPr>
                <w:rFonts w:hint="default"/>
                <w:b w:val="0"/>
                <w:bCs/>
                <w:sz w:val="20"/>
                <w:szCs w:val="20"/>
                <w:lang w:val="pl-PL"/>
              </w:rPr>
              <w:t>(z</w:t>
            </w:r>
            <w:r>
              <w:rPr>
                <w:rFonts w:hint="default"/>
                <w:b w:val="0"/>
                <w:bCs/>
                <w:sz w:val="20"/>
                <w:szCs w:val="20"/>
                <w:lang w:val="pl-PL"/>
              </w:rPr>
              <w:t>a</w:t>
            </w:r>
            <w:r>
              <w:rPr>
                <w:rFonts w:hint="default"/>
                <w:b w:val="0"/>
                <w:bCs/>
                <w:sz w:val="20"/>
                <w:szCs w:val="20"/>
                <w:lang w:val="pl-PL"/>
              </w:rPr>
              <w:t>świadczenie o stanie zdrowia wydane przez lekarza)</w:t>
            </w:r>
          </w:p>
        </w:tc>
        <w:tc>
          <w:tcPr>
            <w:tcW w:w="7087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/>
                <w:bCs w:val="0"/>
                <w:sz w:val="16"/>
                <w:szCs w:val="16"/>
              </w:rPr>
            </w:pP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Korzystanie z zaleconego przez lekarza sprzętu medycznego i leków koniecznych ze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względu na chorobę.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/>
                <w:bCs w:val="0"/>
                <w:sz w:val="16"/>
                <w:szCs w:val="16"/>
              </w:rPr>
              <w:t xml:space="preserve">2.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Dostosowanie warunków przystępowania do egzaminu do specyfiki choroby.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3. Korzystanie z pomocy nauczyciela wspomagającego, który zapisuje odpowiedzi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dyktowane przez zdającego (możliwe wtedy, gdy uczeń lub słuchacz nie może pisać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sam i przystępuje do egzaminu w oddzielnej sali).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W przypadku egzaminu z języka obcego nowożytnego uczeń korzystający z pomocy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nauczyciela wspomagającego ma obligatoryjnie przyznaną płytę CD z dostosowanym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nagraniem, tj. z wydłużonymi przerwami na zapoznanie się z zadaniami sprawdzającymi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rozumienie ze słuchu i ich wykonanie. Korzystanie z płyty z dostosowanym nagraniem wymaga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przyznania dostosowania określonego w pkt 19. Komunikatu w maksymalnym wymiarze, tj.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przedłużenia czasu przeprowadzania egzaminu ósmoklasisty o 45 minut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hint="default"/>
                <w:b/>
                <w:sz w:val="20"/>
                <w:szCs w:val="20"/>
                <w:lang w:val="pl-PL"/>
              </w:rPr>
            </w:pPr>
            <w:r>
              <w:rPr>
                <w:rFonts w:hint="default"/>
                <w:b/>
                <w:sz w:val="20"/>
                <w:szCs w:val="20"/>
                <w:lang w:val="pl-PL"/>
              </w:rPr>
              <w:t xml:space="preserve">Uczniowie niesłyszący lub słabosłyszący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>(na podstawie orzeczenia a potrzebie kształcenia specjalnego)</w:t>
            </w:r>
          </w:p>
        </w:tc>
        <w:tc>
          <w:tcPr>
            <w:tcW w:w="708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1. Arkusz dostosowany do dysfunkcji, który uwzględnia: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/>
                <w:bCs w:val="0"/>
                <w:sz w:val="16"/>
                <w:szCs w:val="16"/>
              </w:rPr>
              <w:t>a) przedłużenie czasu</w:t>
            </w:r>
            <w:r>
              <w:rPr>
                <w:rFonts w:hint="default" w:ascii="Verdana" w:hAnsi="Verdana"/>
                <w:b/>
                <w:bCs w:val="0"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 xml:space="preserve">b) uprawnienie do </w:t>
            </w:r>
            <w:r>
              <w:rPr>
                <w:rFonts w:hint="default" w:ascii="Verdana" w:hAnsi="Verdana"/>
                <w:b/>
                <w:bCs w:val="0"/>
                <w:sz w:val="16"/>
                <w:szCs w:val="16"/>
              </w:rPr>
              <w:t>nieprzenoszenia odpowiedzi na kartę odpowiedzi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 xml:space="preserve"> (tj. Zaznaczanie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odpowiedzi do zadań zamkniętych w zeszycie zadań egzaminacyjnych).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Czas pracy zapisany na stronie tytułowej arkusza jest obowiązujący (nie wymaga przedłużenia)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 xml:space="preserve">Do arkuszy z języków obcych nowożytnych </w:t>
            </w:r>
            <w:r>
              <w:rPr>
                <w:rFonts w:hint="default" w:ascii="Verdana" w:hAnsi="Verdana"/>
                <w:b/>
                <w:bCs w:val="0"/>
                <w:sz w:val="16"/>
                <w:szCs w:val="16"/>
                <w:u w:val="single"/>
              </w:rPr>
              <w:t xml:space="preserve">nie jest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dołączana płyta CD.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2. Zapewnienie w czasie egzaminu obecności surdopedagoga lub tłumacza języka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migowego (może być członkiem zespołu nadzorującego), jeżeli jest to niezbędne dla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uzyskania właściwego kontaktu z uczniem oraz/lub pomocy w obsłudze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specjalistycznego sprzętu i środków dydaktycznych.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br w:type="textWrapping"/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 xml:space="preserve">3. Przystąpienie do egzaminu </w:t>
            </w:r>
            <w:r>
              <w:rPr>
                <w:rFonts w:hint="default" w:ascii="Verdana" w:hAnsi="Verdana"/>
                <w:b/>
                <w:bCs w:val="0"/>
                <w:sz w:val="16"/>
                <w:szCs w:val="16"/>
              </w:rPr>
              <w:t xml:space="preserve">w oddzielnej sali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(zdający rozwiązuje zadania w arkuszu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hint="default" w:ascii="Verdana" w:hAnsi="Verdana"/>
                <w:b w:val="0"/>
                <w:bCs/>
                <w:sz w:val="16"/>
                <w:szCs w:val="16"/>
              </w:rPr>
              <w:t>bez zadań sprawdzających rozumienie ze słuchu)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Zostały także opracowane dostosowania dla</w:t>
            </w:r>
            <w:r>
              <w:rPr>
                <w:rFonts w:hint="default" w:ascii="Verdana" w:hAnsi="Verdana"/>
                <w:b/>
                <w:sz w:val="16"/>
                <w:szCs w:val="16"/>
                <w:lang w:val="pl-PL"/>
              </w:rPr>
              <w:t xml:space="preserve"> uczniów: niedostosowanych społecznie lub zagrożonych niedostosowaniem społecznym, uczniów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 sytuacji </w:t>
            </w:r>
            <w:r>
              <w:rPr>
                <w:rFonts w:hint="default" w:ascii="Verdana" w:hAnsi="Verdana"/>
                <w:b/>
                <w:sz w:val="16"/>
                <w:szCs w:val="16"/>
                <w:lang w:val="pl-PL"/>
              </w:rPr>
              <w:t xml:space="preserve">kryzysowej </w:t>
            </w:r>
            <w:r>
              <w:rPr>
                <w:rFonts w:ascii="Verdana" w:hAnsi="Verdana"/>
                <w:b/>
                <w:sz w:val="16"/>
                <w:szCs w:val="16"/>
              </w:rPr>
              <w:t>bądź traumatycznej- przyznawane indywidualne w przypadku wystąpienia takiej sytuacji</w:t>
            </w:r>
            <w:r>
              <w:rPr>
                <w:rFonts w:hint="default" w:ascii="Verdana" w:hAnsi="Verdana"/>
                <w:b/>
                <w:sz w:val="16"/>
                <w:szCs w:val="16"/>
                <w:lang w:val="pl-PL"/>
              </w:rPr>
              <w:t>, uczniów którzy mają trudności adaptacyjne  związane z wcześniejszym kształceniem za granicą, uczniów  z zaburzeniami komunikacji językowej, uczniów z zaburzeniami widzenia barw oraz obywateli Ukrainy.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Termin dostarczenia</w:t>
      </w:r>
      <w:r>
        <w:rPr>
          <w:rFonts w:ascii="Verdana" w:hAnsi="Verdana"/>
          <w:sz w:val="16"/>
          <w:szCs w:val="16"/>
        </w:rPr>
        <w:t xml:space="preserve"> do szkoły </w:t>
      </w:r>
      <w:r>
        <w:rPr>
          <w:rFonts w:ascii="Verdana" w:hAnsi="Verdana"/>
          <w:b/>
          <w:bCs/>
          <w:sz w:val="16"/>
          <w:szCs w:val="16"/>
        </w:rPr>
        <w:t>zaświadczenie o stanie zdrowia</w:t>
      </w:r>
      <w:r>
        <w:rPr>
          <w:rFonts w:ascii="Verdana" w:hAnsi="Verdana"/>
          <w:sz w:val="16"/>
          <w:szCs w:val="16"/>
        </w:rPr>
        <w:t xml:space="preserve">, lub </w:t>
      </w:r>
      <w:r>
        <w:rPr>
          <w:rFonts w:ascii="Verdana" w:hAnsi="Verdana"/>
          <w:b/>
          <w:bCs/>
          <w:sz w:val="16"/>
          <w:szCs w:val="16"/>
        </w:rPr>
        <w:t>opinii, poradni psychologiczno- pedagogicznej</w:t>
      </w:r>
      <w:r>
        <w:rPr>
          <w:rFonts w:ascii="Verdana" w:hAnsi="Verdana"/>
          <w:sz w:val="16"/>
          <w:szCs w:val="16"/>
        </w:rPr>
        <w:t xml:space="preserve"> o specyficznych trudnościach w uczeniu się, w tym z dysleksją, dysgrafią, dysortografią, dyskalkulią– rodzic jest zobowiązany przedstawić dyrektorowi szkoły </w:t>
      </w:r>
      <w:r>
        <w:rPr>
          <w:rFonts w:ascii="Verdana" w:hAnsi="Verdana"/>
          <w:b/>
          <w:sz w:val="16"/>
          <w:szCs w:val="16"/>
          <w:u w:val="single"/>
        </w:rPr>
        <w:t>do 1</w:t>
      </w:r>
      <w:r>
        <w:rPr>
          <w:rFonts w:hint="default" w:ascii="Verdana" w:hAnsi="Verdana"/>
          <w:b/>
          <w:sz w:val="16"/>
          <w:szCs w:val="16"/>
          <w:u w:val="single"/>
          <w:lang w:val="pl-PL"/>
        </w:rPr>
        <w:t>6</w:t>
      </w:r>
      <w:r>
        <w:rPr>
          <w:rFonts w:ascii="Verdana" w:hAnsi="Verdana"/>
          <w:b/>
          <w:sz w:val="16"/>
          <w:szCs w:val="16"/>
          <w:u w:val="single"/>
        </w:rPr>
        <w:t xml:space="preserve"> października 202</w:t>
      </w:r>
      <w:r>
        <w:rPr>
          <w:rFonts w:hint="default" w:ascii="Verdana" w:hAnsi="Verdana"/>
          <w:b/>
          <w:sz w:val="16"/>
          <w:szCs w:val="16"/>
          <w:u w:val="single"/>
          <w:lang w:val="pl-PL"/>
        </w:rPr>
        <w:t>3</w:t>
      </w:r>
      <w:r>
        <w:rPr>
          <w:rFonts w:ascii="Verdana" w:hAnsi="Verdana"/>
          <w:b/>
          <w:sz w:val="16"/>
          <w:szCs w:val="16"/>
          <w:u w:val="single"/>
        </w:rPr>
        <w:t>r.</w:t>
      </w:r>
    </w:p>
    <w:p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 </w:t>
      </w:r>
      <w:r>
        <w:rPr>
          <w:rFonts w:ascii="Verdana" w:hAnsi="Verdana"/>
          <w:b/>
          <w:sz w:val="16"/>
          <w:szCs w:val="16"/>
          <w:u w:val="single"/>
        </w:rPr>
        <w:t>2</w:t>
      </w:r>
      <w:r>
        <w:rPr>
          <w:rFonts w:hint="default" w:ascii="Verdana" w:hAnsi="Verdana"/>
          <w:b/>
          <w:sz w:val="16"/>
          <w:szCs w:val="16"/>
          <w:u w:val="single"/>
          <w:lang w:val="pl-PL"/>
        </w:rPr>
        <w:t>1</w:t>
      </w:r>
      <w:r>
        <w:rPr>
          <w:rFonts w:ascii="Verdana" w:hAnsi="Verdana"/>
          <w:b/>
          <w:sz w:val="16"/>
          <w:szCs w:val="16"/>
          <w:u w:val="single"/>
        </w:rPr>
        <w:t xml:space="preserve"> listopada 202</w:t>
      </w:r>
      <w:r>
        <w:rPr>
          <w:rFonts w:hint="default" w:ascii="Verdana" w:hAnsi="Verdana"/>
          <w:b/>
          <w:sz w:val="16"/>
          <w:szCs w:val="16"/>
          <w:u w:val="single"/>
          <w:lang w:val="pl-PL"/>
        </w:rPr>
        <w:t>3</w:t>
      </w:r>
      <w:r>
        <w:rPr>
          <w:rFonts w:ascii="Verdana" w:hAnsi="Verdana"/>
          <w:b/>
          <w:sz w:val="16"/>
          <w:szCs w:val="16"/>
          <w:u w:val="single"/>
        </w:rPr>
        <w:t>r</w:t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dyrektor szkoły informuje na piśmie rodziców ucznia o wskazanych sposobach dostosowania warunków i formy przeprowadzania egzaminu ósmoklasisty do potrzeb edukacyjnych i możliwości psychofizycznych tego ucznia. </w:t>
      </w:r>
    </w:p>
    <w:p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Rodzice ucznia składają oświadczenie o korzystaniu albo niekorzystaniu ze wskazanych sposobów dostosowania w terminie 3 dni roboczych od dnia otrzymania informacji nie później jednak niż </w:t>
      </w:r>
      <w:r>
        <w:rPr>
          <w:rFonts w:ascii="Verdana" w:hAnsi="Verdana"/>
          <w:b/>
          <w:sz w:val="16"/>
          <w:szCs w:val="16"/>
        </w:rPr>
        <w:t>do 2</w:t>
      </w:r>
      <w:r>
        <w:rPr>
          <w:rFonts w:hint="default" w:ascii="Verdana" w:hAnsi="Verdana"/>
          <w:b/>
          <w:sz w:val="16"/>
          <w:szCs w:val="16"/>
          <w:lang w:val="pl-PL"/>
        </w:rPr>
        <w:t>4</w:t>
      </w:r>
      <w:r>
        <w:rPr>
          <w:rFonts w:ascii="Verdana" w:hAnsi="Verdana"/>
          <w:b/>
          <w:sz w:val="16"/>
          <w:szCs w:val="16"/>
        </w:rPr>
        <w:t xml:space="preserve"> listopada 202</w:t>
      </w:r>
      <w:r>
        <w:rPr>
          <w:rFonts w:hint="default" w:ascii="Verdana" w:hAnsi="Verdana"/>
          <w:b/>
          <w:sz w:val="16"/>
          <w:szCs w:val="16"/>
          <w:lang w:val="pl-PL"/>
        </w:rPr>
        <w:t>3</w:t>
      </w:r>
      <w:r>
        <w:rPr>
          <w:rFonts w:ascii="Verdana" w:hAnsi="Verdana"/>
          <w:b/>
          <w:sz w:val="16"/>
          <w:szCs w:val="16"/>
        </w:rPr>
        <w:t xml:space="preserve"> r.</w:t>
      </w:r>
      <w:r>
        <w:rPr>
          <w:rFonts w:ascii="Verdana" w:hAnsi="Verdana"/>
          <w:sz w:val="16"/>
          <w:szCs w:val="16"/>
        </w:rPr>
        <w:t xml:space="preserve"> </w:t>
      </w:r>
    </w:p>
    <w:p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Laureat i finalista olimpiady przedmiotowej wymienionej w wykazie olimpiad oraz laureat konkursu przedmiotowego o zasięgu wojewódzkim lub ponad wojewódzkim, organizowanego z zakresu jednego z przedmiotów objętych egzaminem ósmoklasisty, są zwolnieni z egzaminu ósmoklasisty z tego przedmiotu.</w:t>
      </w:r>
    </w:p>
    <w:p>
      <w:pPr>
        <w:jc w:val="both"/>
        <w:rPr>
          <w:rFonts w:hint="default" w:ascii="Verdana" w:hAnsi="Verdana"/>
          <w:b/>
          <w:bCs/>
          <w:color w:val="0000FF"/>
          <w:sz w:val="20"/>
          <w:szCs w:val="20"/>
          <w:u w:val="single"/>
          <w:lang w:val="pl-PL"/>
        </w:rPr>
      </w:pPr>
      <w:r>
        <w:rPr>
          <w:rFonts w:hint="default" w:ascii="Verdana" w:hAnsi="Verdana"/>
          <w:sz w:val="20"/>
          <w:szCs w:val="20"/>
          <w:lang w:val="pl-PL"/>
        </w:rPr>
        <w:t xml:space="preserve">Ponadto wszelkie ważne informacje znajdziecie Państwo na stornie internetowej </w:t>
      </w:r>
      <w:r>
        <w:rPr>
          <w:rFonts w:hint="default" w:ascii="Verdana" w:hAnsi="Verdana"/>
          <w:b/>
          <w:bCs/>
          <w:color w:val="0000FF"/>
          <w:sz w:val="20"/>
          <w:szCs w:val="20"/>
          <w:u w:val="single"/>
          <w:lang w:val="pl-PL"/>
        </w:rPr>
        <w:t>cke.gov.pl</w:t>
      </w:r>
    </w:p>
    <w:p>
      <w:pPr>
        <w:jc w:val="both"/>
        <w:rPr>
          <w:rFonts w:hint="default" w:ascii="Verdana" w:hAnsi="Verdana"/>
          <w:b/>
          <w:bCs/>
          <w:color w:val="FF0000"/>
          <w:sz w:val="20"/>
          <w:szCs w:val="20"/>
          <w:lang w:val="pl-PL"/>
        </w:rPr>
      </w:pPr>
      <w:r>
        <w:rPr>
          <w:rFonts w:hint="default" w:ascii="Verdana" w:hAnsi="Verdana"/>
          <w:b/>
          <w:bCs/>
          <w:color w:val="auto"/>
          <w:sz w:val="20"/>
          <w:szCs w:val="20"/>
          <w:lang w:val="pl-PL"/>
        </w:rPr>
        <w:t xml:space="preserve">Egzaminy próbne odbędą się </w:t>
      </w:r>
      <w:r>
        <w:rPr>
          <w:b/>
          <w:bCs/>
          <w:sz w:val="28"/>
          <w:szCs w:val="28"/>
          <w:u w:val="single"/>
        </w:rPr>
        <w:t>27 XI, 28 XI, 1 XII 2023 r.</w:t>
      </w:r>
      <w:r>
        <w:rPr>
          <w:rFonts w:hint="default"/>
          <w:b/>
          <w:bCs/>
          <w:sz w:val="28"/>
          <w:szCs w:val="28"/>
          <w:u w:val="single"/>
          <w:lang w:val="pl-PL"/>
        </w:rPr>
        <w:t xml:space="preserve"> oraz </w:t>
      </w:r>
      <w:r>
        <w:rPr>
          <w:b/>
          <w:bCs/>
          <w:sz w:val="28"/>
          <w:szCs w:val="28"/>
          <w:u w:val="single"/>
        </w:rPr>
        <w:t>22 III, 25 III, 26 III 2024 r.</w:t>
      </w:r>
    </w:p>
    <w:sectPr>
      <w:pgSz w:w="11906" w:h="16838"/>
      <w:pgMar w:top="567" w:right="849" w:bottom="1417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13D4E"/>
    <w:multiLevelType w:val="singleLevel"/>
    <w:tmpl w:val="25213D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86"/>
    <w:rsid w:val="00023208"/>
    <w:rsid w:val="000260CB"/>
    <w:rsid w:val="00105E86"/>
    <w:rsid w:val="00151E7A"/>
    <w:rsid w:val="001A49F6"/>
    <w:rsid w:val="001A7D8D"/>
    <w:rsid w:val="001B25BC"/>
    <w:rsid w:val="001E294E"/>
    <w:rsid w:val="002210DF"/>
    <w:rsid w:val="002B4116"/>
    <w:rsid w:val="00324950"/>
    <w:rsid w:val="00353121"/>
    <w:rsid w:val="003E5874"/>
    <w:rsid w:val="00416E5E"/>
    <w:rsid w:val="0045282E"/>
    <w:rsid w:val="004A3348"/>
    <w:rsid w:val="004F2EA0"/>
    <w:rsid w:val="004F7CEA"/>
    <w:rsid w:val="00566936"/>
    <w:rsid w:val="00603BCD"/>
    <w:rsid w:val="00665F9D"/>
    <w:rsid w:val="006B5242"/>
    <w:rsid w:val="006D5822"/>
    <w:rsid w:val="007168A0"/>
    <w:rsid w:val="00777345"/>
    <w:rsid w:val="007B77E9"/>
    <w:rsid w:val="00834735"/>
    <w:rsid w:val="00961B1F"/>
    <w:rsid w:val="009B1FA8"/>
    <w:rsid w:val="009B681E"/>
    <w:rsid w:val="00AB28D8"/>
    <w:rsid w:val="00B26EE9"/>
    <w:rsid w:val="00B4681B"/>
    <w:rsid w:val="00B97073"/>
    <w:rsid w:val="00D56D9E"/>
    <w:rsid w:val="00D936D4"/>
    <w:rsid w:val="00DA0618"/>
    <w:rsid w:val="00DD18EC"/>
    <w:rsid w:val="00E270ED"/>
    <w:rsid w:val="00EF5009"/>
    <w:rsid w:val="00F17358"/>
    <w:rsid w:val="00F44C9E"/>
    <w:rsid w:val="00FF52CD"/>
    <w:rsid w:val="0A983808"/>
    <w:rsid w:val="0B12536B"/>
    <w:rsid w:val="172454E5"/>
    <w:rsid w:val="17A36BC2"/>
    <w:rsid w:val="1AF8344E"/>
    <w:rsid w:val="267C0F41"/>
    <w:rsid w:val="36C36595"/>
    <w:rsid w:val="3B6C8BE2"/>
    <w:rsid w:val="3EF233DE"/>
    <w:rsid w:val="4A500AF6"/>
    <w:rsid w:val="5DA4252D"/>
    <w:rsid w:val="68FDAA96"/>
    <w:rsid w:val="72D2171B"/>
    <w:rsid w:val="75E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2"/>
    <w:semiHidden/>
    <w:unhideWhenUsed/>
    <w:uiPriority w:val="99"/>
    <w:rPr>
      <w:b/>
      <w:bCs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left="720"/>
      <w:contextualSpacing/>
    </w:pPr>
  </w:style>
  <w:style w:type="character" w:customStyle="1" w:styleId="10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Tekst komentarza Znak"/>
    <w:basedOn w:val="2"/>
    <w:link w:val="6"/>
    <w:semiHidden/>
    <w:qFormat/>
    <w:uiPriority w:val="99"/>
    <w:rPr>
      <w:lang w:eastAsia="en-US"/>
    </w:rPr>
  </w:style>
  <w:style w:type="character" w:customStyle="1" w:styleId="12">
    <w:name w:val="Temat komentarza Znak"/>
    <w:basedOn w:val="11"/>
    <w:link w:val="7"/>
    <w:semiHidden/>
    <w:qFormat/>
    <w:uiPriority w:val="99"/>
    <w:rPr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2040</Words>
  <Characters>12240</Characters>
  <Lines>102</Lines>
  <Paragraphs>28</Paragraphs>
  <TotalTime>4</TotalTime>
  <ScaleCrop>false</ScaleCrop>
  <LinksUpToDate>false</LinksUpToDate>
  <CharactersWithSpaces>14252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2021-09-14T10:51:00Z</dcterms:created>
  <dc:creator>Joanna Klimczak</dc:creator>
  <cp:lastModifiedBy>KlimczakJoanna</cp:lastModifiedBy>
  <cp:lastPrinted>2021-09-14T13:43:00Z</cp:lastPrinted>
  <dcterms:modified xsi:type="dcterms:W3CDTF">2023-09-13T08:42:37Z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9552795E10AF4DE8A1A5B216213DACBA</vt:lpwstr>
  </property>
</Properties>
</file>